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785"/>
        <w:tblW w:w="5074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37"/>
        <w:gridCol w:w="2128"/>
      </w:tblGrid>
      <w:tr w:rsidR="0079216F" w:rsidRPr="006E3318" w:rsidTr="0079216F">
        <w:trPr>
          <w:trHeight w:val="706"/>
        </w:trPr>
        <w:tc>
          <w:tcPr>
            <w:tcW w:w="3943" w:type="pct"/>
            <w:tcBorders>
              <w:bottom w:val="single" w:sz="4" w:space="0" w:color="auto"/>
            </w:tcBorders>
            <w:vAlign w:val="bottom"/>
          </w:tcPr>
          <w:p w:rsidR="0079216F" w:rsidRDefault="00500570" w:rsidP="0079216F">
            <w:pPr>
              <w:rPr>
                <w:noProof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-1339215</wp:posOffset>
                  </wp:positionH>
                  <wp:positionV relativeFrom="paragraph">
                    <wp:posOffset>44450</wp:posOffset>
                  </wp:positionV>
                  <wp:extent cx="1228725" cy="1016000"/>
                  <wp:effectExtent l="19050" t="0" r="9525" b="0"/>
                  <wp:wrapSquare wrapText="bothSides"/>
                  <wp:docPr id="2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16F" w:rsidRPr="0079216F" w:rsidRDefault="0079216F" w:rsidP="0079216F">
            <w:pPr>
              <w:jc w:val="center"/>
              <w:rPr>
                <w:b/>
                <w:noProof/>
              </w:rPr>
            </w:pPr>
            <w:r w:rsidRPr="0079216F">
              <w:rPr>
                <w:b/>
                <w:noProof/>
              </w:rPr>
              <w:t>SUPREMO TRIBUNAL DE JUSTICIA DEL ESTADO</w:t>
            </w:r>
          </w:p>
        </w:tc>
        <w:tc>
          <w:tcPr>
            <w:tcW w:w="1057" w:type="pct"/>
            <w:tcBorders>
              <w:bottom w:val="single" w:sz="4" w:space="0" w:color="943634"/>
            </w:tcBorders>
            <w:shd w:val="clear" w:color="auto" w:fill="943634"/>
            <w:vAlign w:val="bottom"/>
          </w:tcPr>
          <w:p w:rsidR="00366F38" w:rsidRDefault="00366F38" w:rsidP="0079216F">
            <w:pPr>
              <w:jc w:val="center"/>
            </w:pPr>
            <w:r>
              <w:t>CONCURSO</w:t>
            </w:r>
          </w:p>
          <w:p w:rsidR="0079216F" w:rsidRPr="006E3318" w:rsidRDefault="00503EF6" w:rsidP="000F3AD1">
            <w:pPr>
              <w:jc w:val="center"/>
            </w:pPr>
            <w:r>
              <w:t>PJE004/2017</w:t>
            </w:r>
          </w:p>
        </w:tc>
      </w:tr>
    </w:tbl>
    <w:p w:rsidR="0079216F" w:rsidRDefault="0079216F" w:rsidP="00C51807">
      <w:pPr>
        <w:pStyle w:val="Textoindependiente"/>
        <w:rPr>
          <w:rFonts w:ascii="Arial" w:hAnsi="Arial" w:cs="Arial"/>
          <w:b/>
          <w:bCs/>
          <w:sz w:val="22"/>
        </w:rPr>
      </w:pPr>
    </w:p>
    <w:p w:rsidR="00F77F21" w:rsidRDefault="00F77F21" w:rsidP="00CB5F8D">
      <w:pPr>
        <w:pStyle w:val="Textoindependiente"/>
        <w:rPr>
          <w:rFonts w:ascii="Arial" w:hAnsi="Arial" w:cs="Arial"/>
          <w:b/>
          <w:bCs/>
          <w:sz w:val="22"/>
        </w:rPr>
      </w:pPr>
    </w:p>
    <w:p w:rsidR="00C51807" w:rsidRDefault="001939B1" w:rsidP="00CB5F8D">
      <w:pPr>
        <w:pStyle w:val="Textoindependiente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/>
      </w:r>
      <w:r w:rsidR="00C51807">
        <w:rPr>
          <w:rFonts w:ascii="Arial" w:hAnsi="Arial" w:cs="Arial"/>
          <w:b/>
          <w:bCs/>
          <w:sz w:val="22"/>
        </w:rPr>
        <w:instrText xml:space="preserve"> ADDRESSBLOCK \f "&lt;&lt;_FIRST0_&gt;&gt;&lt;&lt; _LAST0_&gt;&gt;&lt;&lt; _SUFFIX0_&gt;&gt;</w:instrText>
      </w:r>
      <w:r w:rsidR="00C51807">
        <w:rPr>
          <w:rFonts w:ascii="Arial" w:hAnsi="Arial" w:cs="Arial"/>
          <w:b/>
          <w:bCs/>
          <w:sz w:val="22"/>
        </w:rPr>
        <w:cr/>
        <w:instrText>&lt;&lt;_COMPANY_</w:instrText>
      </w:r>
      <w:r w:rsidR="00C51807">
        <w:rPr>
          <w:rFonts w:ascii="Arial" w:hAnsi="Arial" w:cs="Arial"/>
          <w:b/>
          <w:bCs/>
          <w:sz w:val="22"/>
        </w:rPr>
        <w:cr/>
        <w:instrText>&gt;&gt;&lt;&lt;_STREET1_</w:instrText>
      </w:r>
      <w:r w:rsidR="00C51807">
        <w:rPr>
          <w:rFonts w:ascii="Arial" w:hAnsi="Arial" w:cs="Arial"/>
          <w:b/>
          <w:bCs/>
          <w:sz w:val="22"/>
        </w:rPr>
        <w:cr/>
        <w:instrText>&gt;&gt;&lt;&lt;_STREET2_</w:instrText>
      </w:r>
      <w:r w:rsidR="00C51807">
        <w:rPr>
          <w:rFonts w:ascii="Arial" w:hAnsi="Arial" w:cs="Arial"/>
          <w:b/>
          <w:bCs/>
          <w:sz w:val="22"/>
        </w:rPr>
        <w:cr/>
        <w:instrText>&gt;&gt;&lt;&lt;_CITY_&gt;&gt;&lt;&lt;, _STATE_&gt;&gt;&lt;&lt; _POSTAL_&gt;&gt;&lt;&lt;</w:instrText>
      </w:r>
      <w:r w:rsidR="00C51807">
        <w:rPr>
          <w:rFonts w:ascii="Arial" w:hAnsi="Arial" w:cs="Arial"/>
          <w:b/>
          <w:bCs/>
          <w:sz w:val="22"/>
        </w:rPr>
        <w:cr/>
        <w:instrText xml:space="preserve">_COUNTRY_&gt;&gt;" \l 2058 \c 2 \e "México" \d </w:instrText>
      </w:r>
      <w:r>
        <w:rPr>
          <w:rFonts w:ascii="Arial" w:hAnsi="Arial" w:cs="Arial"/>
          <w:b/>
          <w:bCs/>
          <w:sz w:val="22"/>
        </w:rPr>
        <w:fldChar w:fldCharType="separate"/>
      </w:r>
      <w:r w:rsidR="002660A2">
        <w:rPr>
          <w:rFonts w:ascii="Arial" w:hAnsi="Arial" w:cs="Arial"/>
          <w:b/>
          <w:bCs/>
          <w:noProof/>
          <w:sz w:val="22"/>
        </w:rPr>
        <w:t>PROVEEDOR DEL PODER JUDICIAL.</w:t>
      </w:r>
    </w:p>
    <w:p w:rsidR="00447939" w:rsidRDefault="001939B1" w:rsidP="00C51807">
      <w:pPr>
        <w:pStyle w:val="Textoindependient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fldChar w:fldCharType="end"/>
      </w:r>
      <w:r w:rsidR="00F94D90">
        <w:rPr>
          <w:rFonts w:ascii="Arial" w:hAnsi="Arial" w:cs="Arial"/>
          <w:b/>
          <w:bCs/>
          <w:sz w:val="22"/>
        </w:rPr>
        <w:t xml:space="preserve">P </w:t>
      </w:r>
      <w:r w:rsidR="00753E6A">
        <w:rPr>
          <w:rFonts w:ascii="Arial" w:hAnsi="Arial" w:cs="Arial"/>
          <w:b/>
          <w:bCs/>
          <w:sz w:val="22"/>
        </w:rPr>
        <w:t>r e s e n t e.</w:t>
      </w:r>
      <w:r w:rsidR="00F94D90">
        <w:rPr>
          <w:rFonts w:ascii="Arial" w:hAnsi="Arial" w:cs="Arial"/>
          <w:b/>
          <w:bCs/>
          <w:sz w:val="22"/>
        </w:rPr>
        <w:t xml:space="preserve"> </w:t>
      </w:r>
    </w:p>
    <w:p w:rsidR="00447939" w:rsidRDefault="00447939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Mediante este conducto nos permitimos extender a usted una atenta invitación a participar en el concurso por invitación a cuando menos tres personas paquete No. </w:t>
      </w:r>
      <w:r w:rsidR="00503EF6">
        <w:rPr>
          <w:rFonts w:ascii="Arial" w:hAnsi="Arial" w:cs="Arial"/>
          <w:sz w:val="22"/>
        </w:rPr>
        <w:t>PJE004/2017</w:t>
      </w:r>
      <w:r>
        <w:rPr>
          <w:rFonts w:ascii="Arial" w:hAnsi="Arial" w:cs="Arial"/>
          <w:sz w:val="22"/>
        </w:rPr>
        <w:t xml:space="preserve">, que efectuará el Supremo Tribunal de Justicia para la adquisición de </w:t>
      </w:r>
      <w:r w:rsidR="00503EF6">
        <w:rPr>
          <w:rFonts w:ascii="Arial" w:hAnsi="Arial" w:cs="Arial"/>
          <w:b/>
          <w:sz w:val="22"/>
        </w:rPr>
        <w:t xml:space="preserve">Material eléctrico </w:t>
      </w:r>
      <w:r w:rsidR="00503EF6">
        <w:rPr>
          <w:rFonts w:ascii="Arial" w:hAnsi="Arial" w:cs="Arial"/>
          <w:sz w:val="22"/>
        </w:rPr>
        <w:t>para las oficinas del Poder Judicial,</w:t>
      </w:r>
      <w:r>
        <w:rPr>
          <w:rFonts w:ascii="Arial" w:hAnsi="Arial" w:cs="Arial"/>
          <w:sz w:val="22"/>
        </w:rPr>
        <w:t xml:space="preserve"> cuyas características y demás especificaciones técnicas se detallan en el anexo de la presente invitación.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tal efecto agradeceremos a usted se sirva presentar su Oferta, con objeto de incluirla en el proceso de evaluación que se llevará a  cabo para seleccionar a aquella que reúna las mejores condiciones legales, técnicas y económicas y que por consiguiente, presente la opción más adecuada, misma que servirá de base para la adjudicación de la Compra - Venta correspondiente.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respecto, cabe destacar que el Supremo Tribunal de Justicia adjudicará los bienes que nos ocupa a la propuesta que garantice a esta dependencia las mejores condiciones de compra en cuanto a calidad, precio y demás circunstancias pertinentes.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razón de lo anterior y con objeto de garantizar un proceso de evaluación y selección transparente y </w:t>
      </w:r>
      <w:proofErr w:type="gramStart"/>
      <w:r>
        <w:rPr>
          <w:rFonts w:ascii="Arial" w:hAnsi="Arial" w:cs="Arial"/>
          <w:sz w:val="22"/>
        </w:rPr>
        <w:t>claro</w:t>
      </w:r>
      <w:proofErr w:type="gramEnd"/>
      <w:r>
        <w:rPr>
          <w:rFonts w:ascii="Arial" w:hAnsi="Arial" w:cs="Arial"/>
          <w:sz w:val="22"/>
        </w:rPr>
        <w:t>, hemos de agradecer a usted tenga a bien observar en la elaboración, las siguientes bases: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39199A" w:rsidRDefault="0039199A" w:rsidP="0039199A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1.- </w:t>
      </w:r>
      <w:r w:rsidRPr="003E427A">
        <w:rPr>
          <w:rFonts w:ascii="Arial" w:hAnsi="Arial" w:cs="Arial"/>
          <w:b/>
          <w:sz w:val="22"/>
        </w:rPr>
        <w:t>La oferta deberá entregarse</w:t>
      </w:r>
      <w:r>
        <w:rPr>
          <w:rFonts w:ascii="Arial" w:hAnsi="Arial" w:cs="Arial"/>
          <w:sz w:val="22"/>
        </w:rPr>
        <w:t xml:space="preserve"> debidamente requisitada firmada y sellada por el Proveedor si es persona física y si es Sociedad Anónima por el representante legal, en dos sobre lacrados, uno con la propuesta técnica y otro con la económica, </w:t>
      </w:r>
      <w:r w:rsidRPr="007114B4">
        <w:rPr>
          <w:rFonts w:ascii="Arial" w:hAnsi="Arial" w:cs="Arial"/>
          <w:b/>
          <w:sz w:val="22"/>
        </w:rPr>
        <w:t>antes de las 1</w:t>
      </w:r>
      <w:r>
        <w:rPr>
          <w:rFonts w:ascii="Arial" w:hAnsi="Arial" w:cs="Arial"/>
          <w:b/>
          <w:sz w:val="22"/>
        </w:rPr>
        <w:t>5</w:t>
      </w:r>
      <w:r w:rsidRPr="007114B4">
        <w:rPr>
          <w:rFonts w:ascii="Arial" w:hAnsi="Arial" w:cs="Arial"/>
          <w:b/>
          <w:sz w:val="22"/>
        </w:rPr>
        <w:t xml:space="preserve">:00 horas del día </w:t>
      </w:r>
      <w:r w:rsidR="00830B77">
        <w:rPr>
          <w:rFonts w:ascii="Arial" w:hAnsi="Arial" w:cs="Arial"/>
          <w:b/>
          <w:sz w:val="22"/>
        </w:rPr>
        <w:t>viernes 17</w:t>
      </w:r>
      <w:r>
        <w:rPr>
          <w:rFonts w:ascii="Arial" w:hAnsi="Arial" w:cs="Arial"/>
          <w:b/>
          <w:sz w:val="22"/>
        </w:rPr>
        <w:t xml:space="preserve"> de febrero</w:t>
      </w:r>
      <w:r w:rsidRPr="007114B4">
        <w:rPr>
          <w:rFonts w:ascii="Arial" w:hAnsi="Arial" w:cs="Arial"/>
          <w:b/>
          <w:sz w:val="22"/>
        </w:rPr>
        <w:t xml:space="preserve"> del presente año</w:t>
      </w:r>
      <w:r w:rsidRPr="007114B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en el departamento de Contraloría Interna del Supremo Tribunal de Justicia, cita en Calzada Galván y Aldama S/N. Tercer piso, Colonia Centro en esta Ciudad, teléfonos 31-3-13-01 y 31-3-46-43 ext. 246.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2.- </w:t>
      </w:r>
      <w:r w:rsidRPr="00CA2B3B">
        <w:rPr>
          <w:rFonts w:ascii="Arial" w:hAnsi="Arial" w:cs="Arial"/>
          <w:b/>
          <w:sz w:val="22"/>
        </w:rPr>
        <w:t>El pago de los bienes adquiridos se efectuar</w:t>
      </w:r>
      <w:r>
        <w:rPr>
          <w:rFonts w:ascii="Arial" w:hAnsi="Arial" w:cs="Arial"/>
          <w:b/>
          <w:sz w:val="22"/>
        </w:rPr>
        <w:t>á</w:t>
      </w:r>
      <w:r w:rsidRPr="00CA2B3B">
        <w:rPr>
          <w:rFonts w:ascii="Arial" w:hAnsi="Arial" w:cs="Arial"/>
          <w:b/>
          <w:sz w:val="22"/>
        </w:rPr>
        <w:t xml:space="preserve"> un mes después</w:t>
      </w:r>
      <w:r>
        <w:rPr>
          <w:rFonts w:ascii="Arial" w:hAnsi="Arial" w:cs="Arial"/>
          <w:sz w:val="22"/>
        </w:rPr>
        <w:t xml:space="preserve"> de verificarse la  aceptación de los bienes, a entera satisfacción del Supremo Tribunal de Justicia, previa presentación de la factura correspondiente que deberá reunir todos los requisitos fiscales aplicables.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Los bienes se adjudicarán </w:t>
      </w:r>
      <w:r w:rsidRPr="00F0660B">
        <w:rPr>
          <w:rFonts w:ascii="Arial" w:hAnsi="Arial" w:cs="Arial"/>
          <w:b/>
          <w:sz w:val="22"/>
        </w:rPr>
        <w:t xml:space="preserve">por </w:t>
      </w:r>
      <w:r>
        <w:rPr>
          <w:rFonts w:ascii="Arial" w:hAnsi="Arial" w:cs="Arial"/>
          <w:b/>
          <w:sz w:val="22"/>
        </w:rPr>
        <w:t>renglón</w:t>
      </w:r>
      <w:r>
        <w:rPr>
          <w:rFonts w:ascii="Arial" w:hAnsi="Arial" w:cs="Arial"/>
          <w:sz w:val="22"/>
        </w:rPr>
        <w:t xml:space="preserve"> a aquella propuesta que garantice las mejores condiciones  en cuanto a calidad, oportunidad, precio y demás circunstancias pertinentes.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LA PROPUESTA TÉCNICA</w:t>
      </w:r>
      <w:r>
        <w:rPr>
          <w:rFonts w:ascii="Arial" w:hAnsi="Arial" w:cs="Arial"/>
          <w:sz w:val="22"/>
        </w:rPr>
        <w:t xml:space="preserve"> deberá elaborarse en papel membretado de la empresa presentándola en sobre cerrado y lacrado dirigido al Supremo Tribunal de Justicia con domicilio en Calzada Galván y Aldama S/N, colonia centro en esta ciudad, indicando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nombre, dirección y teléfono del participante, así como el número de Paquete del Concurso (</w:t>
      </w:r>
      <w:r w:rsidR="00503EF6">
        <w:rPr>
          <w:rFonts w:ascii="Arial" w:hAnsi="Arial" w:cs="Arial"/>
          <w:sz w:val="22"/>
        </w:rPr>
        <w:t>PJE004/2017</w:t>
      </w:r>
      <w:r>
        <w:rPr>
          <w:rFonts w:ascii="Arial" w:hAnsi="Arial" w:cs="Arial"/>
          <w:sz w:val="22"/>
        </w:rPr>
        <w:t xml:space="preserve">) en el que participa conteniendo los siguientes puntos. 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1.- Manifestar por escrito que la vigencia de la cotización de bienes  ofertados no será inferior a 15 días contados a partir de la entrega de los sobres de cotización.</w:t>
      </w:r>
    </w:p>
    <w:p w:rsidR="0039199A" w:rsidRDefault="0039199A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2.- Manifestar por escrito que los bienes ofertados son nuevos y se garantizan contra mala calidad de los materiales utilizados en su fabricación, mano de obra, vicios ocultos, etc.</w:t>
      </w:r>
    </w:p>
    <w:p w:rsidR="0039199A" w:rsidRDefault="0039199A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3.- Manifestar por escrito que la entrega de los bienes ofertados no será superior a 15 días  naturales contados a partir de recibida la orden de compra y en caso de no cumplir con este requisito se le impondrá una sanción del 5% del importe de los bienes que le faltó por entregar.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4.- Manifestar por escrito que la propuesta se cotiza en moneda mexicana.</w:t>
      </w:r>
    </w:p>
    <w:p w:rsidR="006869D6" w:rsidRDefault="006869D6" w:rsidP="006869D6">
      <w:pPr>
        <w:pStyle w:val="Textoindependiente"/>
        <w:rPr>
          <w:rFonts w:ascii="Arial" w:hAnsi="Arial" w:cs="Arial"/>
          <w:b/>
          <w:bCs/>
          <w:sz w:val="22"/>
        </w:rPr>
      </w:pPr>
    </w:p>
    <w:p w:rsidR="0039199A" w:rsidRDefault="0039199A" w:rsidP="0039199A">
      <w:pPr>
        <w:pStyle w:val="Textoindependiente"/>
        <w:rPr>
          <w:rFonts w:ascii="Arial" w:hAnsi="Arial" w:cs="Arial"/>
          <w:sz w:val="22"/>
        </w:rPr>
      </w:pPr>
      <w:r w:rsidRPr="003B1E54">
        <w:rPr>
          <w:rFonts w:ascii="Arial" w:hAnsi="Arial" w:cs="Arial"/>
          <w:sz w:val="22"/>
        </w:rPr>
        <w:t xml:space="preserve">5.-  Manifestar por escrito que no se encuentra en los supuestos de lo que establece el artículo 38 </w:t>
      </w:r>
      <w:r w:rsidR="000E6ADC">
        <w:rPr>
          <w:rFonts w:ascii="Arial" w:hAnsi="Arial" w:cs="Arial"/>
          <w:sz w:val="22"/>
        </w:rPr>
        <w:t xml:space="preserve">fracción I </w:t>
      </w:r>
      <w:r w:rsidRPr="003B1E54">
        <w:rPr>
          <w:rFonts w:ascii="Arial" w:hAnsi="Arial" w:cs="Arial"/>
          <w:sz w:val="22"/>
        </w:rPr>
        <w:t xml:space="preserve">de la Ley de Adquisiciones, Arrendamientos </w:t>
      </w:r>
      <w:r>
        <w:rPr>
          <w:rFonts w:ascii="Arial" w:hAnsi="Arial" w:cs="Arial"/>
          <w:sz w:val="22"/>
        </w:rPr>
        <w:t>y</w:t>
      </w:r>
      <w:r w:rsidRPr="003B1E54">
        <w:rPr>
          <w:rFonts w:ascii="Arial" w:hAnsi="Arial" w:cs="Arial"/>
          <w:sz w:val="22"/>
        </w:rPr>
        <w:t xml:space="preserve"> Servicios </w:t>
      </w:r>
      <w:r>
        <w:rPr>
          <w:rFonts w:ascii="Arial" w:hAnsi="Arial" w:cs="Arial"/>
          <w:sz w:val="22"/>
        </w:rPr>
        <w:t>d</w:t>
      </w:r>
      <w:r w:rsidRPr="003B1E54">
        <w:rPr>
          <w:rFonts w:ascii="Arial" w:hAnsi="Arial" w:cs="Arial"/>
          <w:sz w:val="22"/>
        </w:rPr>
        <w:t xml:space="preserve">el Sector Público </w:t>
      </w:r>
      <w:r>
        <w:rPr>
          <w:rFonts w:ascii="Arial" w:hAnsi="Arial" w:cs="Arial"/>
          <w:sz w:val="22"/>
        </w:rPr>
        <w:t>d</w:t>
      </w:r>
      <w:r w:rsidRPr="003B1E54">
        <w:rPr>
          <w:rFonts w:ascii="Arial" w:hAnsi="Arial" w:cs="Arial"/>
          <w:sz w:val="22"/>
        </w:rPr>
        <w:t xml:space="preserve">el Estado </w:t>
      </w:r>
      <w:r>
        <w:rPr>
          <w:rFonts w:ascii="Arial" w:hAnsi="Arial" w:cs="Arial"/>
          <w:sz w:val="22"/>
        </w:rPr>
        <w:t>d</w:t>
      </w:r>
      <w:r w:rsidRPr="003B1E54">
        <w:rPr>
          <w:rFonts w:ascii="Arial" w:hAnsi="Arial" w:cs="Arial"/>
          <w:sz w:val="22"/>
        </w:rPr>
        <w:t>e Colima.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6.- Anexar copia de la constancia de situación fiscal.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Pr="002F3AC5" w:rsidRDefault="006869D6" w:rsidP="006869D6">
      <w:pPr>
        <w:pStyle w:val="Textoindependiente"/>
        <w:rPr>
          <w:rFonts w:ascii="Arial" w:hAnsi="Arial" w:cs="Arial"/>
          <w:sz w:val="22"/>
          <w:szCs w:val="22"/>
        </w:rPr>
      </w:pPr>
      <w:r w:rsidRPr="002F3AC5">
        <w:rPr>
          <w:rFonts w:ascii="Arial" w:hAnsi="Arial" w:cs="Arial"/>
          <w:sz w:val="22"/>
          <w:szCs w:val="22"/>
        </w:rPr>
        <w:t xml:space="preserve">7.- </w:t>
      </w:r>
      <w:r>
        <w:rPr>
          <w:rFonts w:ascii="Arial" w:hAnsi="Arial" w:cs="Arial"/>
          <w:sz w:val="22"/>
          <w:szCs w:val="22"/>
        </w:rPr>
        <w:t xml:space="preserve">Anexar </w:t>
      </w:r>
      <w:r w:rsidRPr="002F3AC5">
        <w:rPr>
          <w:rFonts w:ascii="Arial" w:hAnsi="Arial" w:cs="Arial"/>
          <w:sz w:val="22"/>
          <w:szCs w:val="22"/>
        </w:rPr>
        <w:t xml:space="preserve">opinión de cumplimiento de obligaciones fiscales </w:t>
      </w:r>
      <w:r>
        <w:rPr>
          <w:rFonts w:ascii="Arial" w:hAnsi="Arial" w:cs="Arial"/>
          <w:sz w:val="22"/>
          <w:szCs w:val="22"/>
        </w:rPr>
        <w:t>estatal y federal</w:t>
      </w:r>
      <w:r w:rsidRPr="002F3AC5">
        <w:rPr>
          <w:rFonts w:ascii="Arial" w:hAnsi="Arial" w:cs="Arial"/>
          <w:sz w:val="22"/>
          <w:szCs w:val="22"/>
        </w:rPr>
        <w:t xml:space="preserve"> positiva</w:t>
      </w:r>
      <w:r>
        <w:rPr>
          <w:rFonts w:ascii="Arial" w:hAnsi="Arial" w:cs="Arial"/>
          <w:sz w:val="22"/>
          <w:szCs w:val="22"/>
        </w:rPr>
        <w:t>,</w:t>
      </w:r>
      <w:r w:rsidRPr="002F3AC5">
        <w:rPr>
          <w:rFonts w:ascii="Arial" w:hAnsi="Arial" w:cs="Arial"/>
          <w:sz w:val="22"/>
          <w:szCs w:val="22"/>
        </w:rPr>
        <w:t xml:space="preserve"> no mayor a 30 días</w:t>
      </w:r>
      <w:r>
        <w:rPr>
          <w:rFonts w:ascii="Arial" w:hAnsi="Arial" w:cs="Arial"/>
          <w:sz w:val="22"/>
          <w:szCs w:val="22"/>
        </w:rPr>
        <w:t>.</w:t>
      </w:r>
    </w:p>
    <w:p w:rsidR="006869D6" w:rsidRPr="002F3AC5" w:rsidRDefault="006869D6" w:rsidP="006869D6">
      <w:pPr>
        <w:pStyle w:val="Textoindependiente"/>
        <w:rPr>
          <w:rFonts w:ascii="Arial" w:hAnsi="Arial" w:cs="Arial"/>
          <w:sz w:val="22"/>
          <w:szCs w:val="22"/>
        </w:rPr>
      </w:pPr>
    </w:p>
    <w:p w:rsidR="006869D6" w:rsidRPr="002F3AC5" w:rsidRDefault="006869D6" w:rsidP="006869D6">
      <w:pPr>
        <w:jc w:val="both"/>
        <w:rPr>
          <w:rFonts w:ascii="Arial" w:hAnsi="Arial" w:cs="Arial"/>
          <w:sz w:val="22"/>
        </w:rPr>
      </w:pPr>
      <w:r w:rsidRPr="002F3AC5">
        <w:rPr>
          <w:rFonts w:ascii="Arial" w:hAnsi="Arial" w:cs="Arial"/>
          <w:sz w:val="22"/>
          <w:szCs w:val="22"/>
        </w:rPr>
        <w:t xml:space="preserve">8.- </w:t>
      </w:r>
      <w:r>
        <w:rPr>
          <w:rFonts w:ascii="Arial" w:hAnsi="Arial" w:cs="Arial"/>
          <w:sz w:val="22"/>
          <w:szCs w:val="22"/>
        </w:rPr>
        <w:t>E</w:t>
      </w:r>
      <w:r w:rsidRPr="002F3AC5">
        <w:rPr>
          <w:rFonts w:ascii="Arial" w:hAnsi="Arial" w:cs="Arial"/>
          <w:sz w:val="22"/>
          <w:szCs w:val="22"/>
        </w:rPr>
        <w:t xml:space="preserve">n caso de </w:t>
      </w:r>
      <w:r>
        <w:rPr>
          <w:rFonts w:ascii="Arial" w:hAnsi="Arial" w:cs="Arial"/>
          <w:sz w:val="22"/>
          <w:szCs w:val="22"/>
        </w:rPr>
        <w:t xml:space="preserve">ser </w:t>
      </w:r>
      <w:r w:rsidRPr="002F3AC5">
        <w:rPr>
          <w:rFonts w:ascii="Arial" w:hAnsi="Arial" w:cs="Arial"/>
          <w:sz w:val="22"/>
          <w:szCs w:val="22"/>
        </w:rPr>
        <w:t>persona moral</w:t>
      </w:r>
      <w:r>
        <w:rPr>
          <w:rFonts w:ascii="Arial" w:hAnsi="Arial" w:cs="Arial"/>
          <w:sz w:val="22"/>
          <w:szCs w:val="22"/>
        </w:rPr>
        <w:t>, anexar copia del acta constitutiva con la modificación que coincida con el nombramiento del representante 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egal actual.</w:t>
      </w:r>
      <w:r w:rsidRPr="002F3AC5">
        <w:rPr>
          <w:rFonts w:ascii="Arial" w:hAnsi="Arial" w:cs="Arial"/>
          <w:sz w:val="22"/>
          <w:szCs w:val="22"/>
        </w:rPr>
        <w:t xml:space="preserve"> 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9.- </w:t>
      </w:r>
      <w:r w:rsidRPr="002F3AC5">
        <w:rPr>
          <w:rFonts w:ascii="Arial" w:hAnsi="Arial" w:cs="Arial"/>
          <w:sz w:val="22"/>
          <w:szCs w:val="22"/>
        </w:rPr>
        <w:t>Anexar comprobante de domicilio</w:t>
      </w:r>
      <w:r>
        <w:rPr>
          <w:rFonts w:ascii="Arial" w:hAnsi="Arial" w:cs="Arial"/>
          <w:sz w:val="22"/>
          <w:szCs w:val="22"/>
        </w:rPr>
        <w:t>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  <w:szCs w:val="22"/>
        </w:rPr>
      </w:pPr>
    </w:p>
    <w:p w:rsidR="00D54A28" w:rsidRDefault="006869D6" w:rsidP="00D54A28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10.- </w:t>
      </w:r>
      <w:r w:rsidR="00D54A28">
        <w:rPr>
          <w:rFonts w:ascii="Arial" w:hAnsi="Arial" w:cs="Arial"/>
          <w:sz w:val="22"/>
        </w:rPr>
        <w:t>Anexar copia de la credencial de elector del propietario, en el caso de las personas físicas, y/o del representante legal o del gerente de tienda, en el caso de las personas morales.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11.- Se anexará la descripción de bienes ofertados</w:t>
      </w:r>
      <w:r>
        <w:rPr>
          <w:rFonts w:ascii="Arial" w:hAnsi="Arial" w:cs="Arial"/>
          <w:b/>
          <w:bCs/>
          <w:sz w:val="22"/>
        </w:rPr>
        <w:t xml:space="preserve"> sin precios, </w:t>
      </w:r>
      <w:r>
        <w:rPr>
          <w:rFonts w:ascii="Arial" w:hAnsi="Arial" w:cs="Arial"/>
          <w:sz w:val="22"/>
        </w:rPr>
        <w:t>conteniendo cantidad descripción y demás especificaciones técnicas de los bienes a ofertar según el anexo, sin precios.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sobre de la propuesta económica deberá contener: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b/>
          <w:bCs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LA PROPUESTA ECONÓMICA </w:t>
      </w:r>
      <w:r>
        <w:rPr>
          <w:rFonts w:ascii="Arial" w:hAnsi="Arial" w:cs="Arial"/>
          <w:sz w:val="22"/>
        </w:rPr>
        <w:t>deberá elaborarse en papel membretado de la empresa, presentándola en otro sobre cerrado y lacrado dirigido al Supremo Tribunal de Justicia, departamento de Contraloría Interna, con domicilio en Calzada Galván y Aldama S/N colonia centro en esta ciudad, indicando nombre y dirección del participante, así como el número de paquete del concurso (</w:t>
      </w:r>
      <w:r w:rsidR="00503EF6">
        <w:rPr>
          <w:rFonts w:ascii="Arial" w:hAnsi="Arial" w:cs="Arial"/>
          <w:sz w:val="22"/>
        </w:rPr>
        <w:t>PJE004/2017</w:t>
      </w:r>
      <w:r>
        <w:rPr>
          <w:rFonts w:ascii="Arial" w:hAnsi="Arial" w:cs="Arial"/>
          <w:sz w:val="22"/>
        </w:rPr>
        <w:t>) en el que participa debiendo contener la cantidad y demás especificaciones técnicas según el anexo, así como indicar importe con IVA incluido en cada renglón solicitado (precio unitario con IVA incluido), de lo contrario no se considerará dicha oferta.</w:t>
      </w: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</w:p>
    <w:p w:rsidR="002660A2" w:rsidRDefault="002660A2" w:rsidP="006869D6">
      <w:pPr>
        <w:pStyle w:val="Textoindependiente"/>
        <w:rPr>
          <w:rFonts w:ascii="Arial" w:hAnsi="Arial" w:cs="Arial"/>
          <w:sz w:val="22"/>
        </w:rPr>
      </w:pPr>
    </w:p>
    <w:p w:rsidR="002660A2" w:rsidRDefault="002660A2" w:rsidP="006869D6">
      <w:pPr>
        <w:pStyle w:val="Textoindependiente"/>
        <w:rPr>
          <w:rFonts w:ascii="Arial" w:hAnsi="Arial" w:cs="Arial"/>
          <w:sz w:val="22"/>
        </w:rPr>
      </w:pPr>
    </w:p>
    <w:p w:rsidR="002660A2" w:rsidRDefault="002660A2" w:rsidP="006869D6">
      <w:pPr>
        <w:pStyle w:val="Textoindependiente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otro particular, quedo de usted.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A T EN T AM E N T E </w:t>
      </w:r>
    </w:p>
    <w:p w:rsidR="006869D6" w:rsidRDefault="006869D6" w:rsidP="006869D6">
      <w:pPr>
        <w:pStyle w:val="Textoindependiente"/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SUFRAGIO EFECTIVO. NO REELECCION »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COLIMA, COL.,  A </w:t>
      </w:r>
      <w:r w:rsidR="002660A2">
        <w:rPr>
          <w:rFonts w:ascii="Arial" w:hAnsi="Arial" w:cs="Arial"/>
          <w:sz w:val="22"/>
        </w:rPr>
        <w:t>09 DE FEBRERO</w:t>
      </w:r>
      <w:r>
        <w:rPr>
          <w:rFonts w:ascii="Arial" w:hAnsi="Arial" w:cs="Arial"/>
          <w:sz w:val="22"/>
        </w:rPr>
        <w:t xml:space="preserve"> DE 2016.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</w:p>
    <w:p w:rsidR="00C17223" w:rsidRPr="00753E6A" w:rsidRDefault="00C17223" w:rsidP="00C17223">
      <w:pPr>
        <w:pStyle w:val="Textoindependiente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LIC. JOSÉ FRANCISCO ZAMORA NÚÑEZ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  <w:szCs w:val="22"/>
          <w:lang w:val="es-MX"/>
        </w:rPr>
      </w:pPr>
      <w:r w:rsidRPr="004609C9">
        <w:rPr>
          <w:rFonts w:ascii="Arial" w:hAnsi="Arial" w:cs="Arial"/>
          <w:sz w:val="22"/>
          <w:szCs w:val="22"/>
          <w:lang w:val="es-MX"/>
        </w:rPr>
        <w:t>JEF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4609C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 LA UNIDAD DE APOYO ADMINISTRATIVO</w:t>
      </w:r>
    </w:p>
    <w:p w:rsidR="006869D6" w:rsidRDefault="006869D6" w:rsidP="006869D6">
      <w:pPr>
        <w:pStyle w:val="Textoindependient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s-MX"/>
        </w:rPr>
        <w:t>DEL SUPREMO TRIBUNAL DE JUSTICIA</w:t>
      </w:r>
      <w:r w:rsidRPr="004609C9">
        <w:rPr>
          <w:rFonts w:ascii="Arial" w:hAnsi="Arial" w:cs="Arial"/>
          <w:sz w:val="22"/>
          <w:szCs w:val="22"/>
        </w:rPr>
        <w:t>.</w:t>
      </w:r>
    </w:p>
    <w:p w:rsidR="006869D6" w:rsidRDefault="006869D6" w:rsidP="006869D6">
      <w:pPr>
        <w:pStyle w:val="Textoindependiente"/>
        <w:rPr>
          <w:rFonts w:ascii="Arial" w:hAnsi="Arial" w:cs="Arial"/>
        </w:rPr>
      </w:pPr>
    </w:p>
    <w:p w:rsidR="006869D6" w:rsidRDefault="006869D6" w:rsidP="006869D6">
      <w:pPr>
        <w:pStyle w:val="Textoindependiente"/>
        <w:rPr>
          <w:rFonts w:ascii="Arial" w:hAnsi="Arial" w:cs="Arial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6869D6" w:rsidRDefault="006869D6" w:rsidP="006869D6">
      <w:pPr>
        <w:pStyle w:val="Textoindependiente"/>
        <w:rPr>
          <w:rFonts w:ascii="Arial" w:hAnsi="Arial" w:cs="Arial"/>
          <w:sz w:val="20"/>
          <w:szCs w:val="20"/>
        </w:rPr>
      </w:pPr>
    </w:p>
    <w:p w:rsidR="00AE60EF" w:rsidRPr="00AE60EF" w:rsidRDefault="006869D6" w:rsidP="006869D6">
      <w:pPr>
        <w:pStyle w:val="Textoindependiente"/>
        <w:rPr>
          <w:rFonts w:ascii="Arial" w:hAnsi="Arial" w:cs="Arial"/>
          <w:sz w:val="22"/>
          <w:lang w:val="es-MX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Pr="0079216F">
        <w:rPr>
          <w:rFonts w:ascii="Arial" w:hAnsi="Arial" w:cs="Arial"/>
          <w:sz w:val="20"/>
          <w:szCs w:val="20"/>
        </w:rPr>
        <w:t>.c.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>.-</w:t>
      </w:r>
      <w:r w:rsidRPr="0079216F">
        <w:rPr>
          <w:rFonts w:ascii="Arial" w:hAnsi="Arial" w:cs="Arial"/>
          <w:sz w:val="20"/>
          <w:szCs w:val="20"/>
        </w:rPr>
        <w:t xml:space="preserve"> El Archivo</w:t>
      </w:r>
      <w:r>
        <w:rPr>
          <w:rFonts w:ascii="Arial" w:hAnsi="Arial" w:cs="Arial"/>
          <w:sz w:val="20"/>
          <w:szCs w:val="20"/>
        </w:rPr>
        <w:t>.-</w:t>
      </w:r>
    </w:p>
    <w:sectPr w:rsidR="00AE60EF" w:rsidRPr="00AE60EF" w:rsidSect="002A48E4">
      <w:pgSz w:w="12240" w:h="20160" w:code="5"/>
      <w:pgMar w:top="2722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7F2"/>
    <w:multiLevelType w:val="hybridMultilevel"/>
    <w:tmpl w:val="337CA376"/>
    <w:lvl w:ilvl="0" w:tplc="3CA63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B7FFC"/>
    <w:rsid w:val="00044847"/>
    <w:rsid w:val="00047450"/>
    <w:rsid w:val="000556C7"/>
    <w:rsid w:val="0007181B"/>
    <w:rsid w:val="0007702A"/>
    <w:rsid w:val="00083A2F"/>
    <w:rsid w:val="000964FC"/>
    <w:rsid w:val="000B0B70"/>
    <w:rsid w:val="000C4B96"/>
    <w:rsid w:val="000E6ADC"/>
    <w:rsid w:val="000F3AD1"/>
    <w:rsid w:val="000F3B92"/>
    <w:rsid w:val="0011234D"/>
    <w:rsid w:val="00137AAC"/>
    <w:rsid w:val="001512EF"/>
    <w:rsid w:val="00173823"/>
    <w:rsid w:val="00191D47"/>
    <w:rsid w:val="001939B1"/>
    <w:rsid w:val="00197D93"/>
    <w:rsid w:val="001A5C42"/>
    <w:rsid w:val="001B5185"/>
    <w:rsid w:val="001B7FFC"/>
    <w:rsid w:val="00217A44"/>
    <w:rsid w:val="00222EEC"/>
    <w:rsid w:val="00260F9E"/>
    <w:rsid w:val="002660A2"/>
    <w:rsid w:val="00293BE3"/>
    <w:rsid w:val="002A48E4"/>
    <w:rsid w:val="002B72B1"/>
    <w:rsid w:val="002B79BB"/>
    <w:rsid w:val="002D1591"/>
    <w:rsid w:val="002D1F8D"/>
    <w:rsid w:val="002D455B"/>
    <w:rsid w:val="002D6886"/>
    <w:rsid w:val="002F3AC5"/>
    <w:rsid w:val="002F4C02"/>
    <w:rsid w:val="00325643"/>
    <w:rsid w:val="003322FF"/>
    <w:rsid w:val="00351258"/>
    <w:rsid w:val="00353FB3"/>
    <w:rsid w:val="00366F38"/>
    <w:rsid w:val="003869BC"/>
    <w:rsid w:val="0039199A"/>
    <w:rsid w:val="00392654"/>
    <w:rsid w:val="003A25EB"/>
    <w:rsid w:val="003A6EAC"/>
    <w:rsid w:val="003D0F30"/>
    <w:rsid w:val="00416B79"/>
    <w:rsid w:val="00436AA4"/>
    <w:rsid w:val="00442867"/>
    <w:rsid w:val="00447939"/>
    <w:rsid w:val="004641F8"/>
    <w:rsid w:val="00466A4C"/>
    <w:rsid w:val="00470D57"/>
    <w:rsid w:val="0047436F"/>
    <w:rsid w:val="00491A7C"/>
    <w:rsid w:val="004C00FF"/>
    <w:rsid w:val="004D4A59"/>
    <w:rsid w:val="004E4EB7"/>
    <w:rsid w:val="004F12FB"/>
    <w:rsid w:val="004F3C42"/>
    <w:rsid w:val="00500570"/>
    <w:rsid w:val="00503EF6"/>
    <w:rsid w:val="00536F6E"/>
    <w:rsid w:val="005661C9"/>
    <w:rsid w:val="005721FC"/>
    <w:rsid w:val="005D30A1"/>
    <w:rsid w:val="005D3597"/>
    <w:rsid w:val="005D5D8F"/>
    <w:rsid w:val="005F13BD"/>
    <w:rsid w:val="00612BE6"/>
    <w:rsid w:val="00674F39"/>
    <w:rsid w:val="00684CC5"/>
    <w:rsid w:val="006869D6"/>
    <w:rsid w:val="006A4111"/>
    <w:rsid w:val="006A7AD2"/>
    <w:rsid w:val="006D5449"/>
    <w:rsid w:val="006D6BFE"/>
    <w:rsid w:val="006F7AE5"/>
    <w:rsid w:val="007114B4"/>
    <w:rsid w:val="00753E6A"/>
    <w:rsid w:val="0076137D"/>
    <w:rsid w:val="00774355"/>
    <w:rsid w:val="00782BEF"/>
    <w:rsid w:val="007851EA"/>
    <w:rsid w:val="00786FA5"/>
    <w:rsid w:val="0079216F"/>
    <w:rsid w:val="007A257C"/>
    <w:rsid w:val="007B0E48"/>
    <w:rsid w:val="007F4810"/>
    <w:rsid w:val="0080171F"/>
    <w:rsid w:val="00824BFE"/>
    <w:rsid w:val="00825FB1"/>
    <w:rsid w:val="00830B77"/>
    <w:rsid w:val="00864D49"/>
    <w:rsid w:val="008A03CD"/>
    <w:rsid w:val="008A3EE0"/>
    <w:rsid w:val="008A5D75"/>
    <w:rsid w:val="008B3D4C"/>
    <w:rsid w:val="008C569B"/>
    <w:rsid w:val="008E3AE2"/>
    <w:rsid w:val="0090591C"/>
    <w:rsid w:val="009145EC"/>
    <w:rsid w:val="00915EDA"/>
    <w:rsid w:val="00915F15"/>
    <w:rsid w:val="00933688"/>
    <w:rsid w:val="00953184"/>
    <w:rsid w:val="009531DF"/>
    <w:rsid w:val="00961BB7"/>
    <w:rsid w:val="00973198"/>
    <w:rsid w:val="009771CD"/>
    <w:rsid w:val="00983D08"/>
    <w:rsid w:val="00997C9F"/>
    <w:rsid w:val="00997DD8"/>
    <w:rsid w:val="009B7256"/>
    <w:rsid w:val="009D4C11"/>
    <w:rsid w:val="00A02605"/>
    <w:rsid w:val="00A21B63"/>
    <w:rsid w:val="00A2560F"/>
    <w:rsid w:val="00A310CC"/>
    <w:rsid w:val="00A31CD8"/>
    <w:rsid w:val="00A35E1D"/>
    <w:rsid w:val="00A57F56"/>
    <w:rsid w:val="00A87C4A"/>
    <w:rsid w:val="00A9061F"/>
    <w:rsid w:val="00A94690"/>
    <w:rsid w:val="00AA074D"/>
    <w:rsid w:val="00AC46BD"/>
    <w:rsid w:val="00AD4008"/>
    <w:rsid w:val="00AE60EF"/>
    <w:rsid w:val="00AF7B63"/>
    <w:rsid w:val="00B05D78"/>
    <w:rsid w:val="00B1025B"/>
    <w:rsid w:val="00B37385"/>
    <w:rsid w:val="00B47E67"/>
    <w:rsid w:val="00B5562B"/>
    <w:rsid w:val="00B701C1"/>
    <w:rsid w:val="00BA2E2D"/>
    <w:rsid w:val="00BA7160"/>
    <w:rsid w:val="00BC70BB"/>
    <w:rsid w:val="00BD1788"/>
    <w:rsid w:val="00BF1370"/>
    <w:rsid w:val="00C17223"/>
    <w:rsid w:val="00C20662"/>
    <w:rsid w:val="00C256DE"/>
    <w:rsid w:val="00C274B4"/>
    <w:rsid w:val="00C458DD"/>
    <w:rsid w:val="00C51807"/>
    <w:rsid w:val="00C70D60"/>
    <w:rsid w:val="00C92DF2"/>
    <w:rsid w:val="00C9488B"/>
    <w:rsid w:val="00CA29AA"/>
    <w:rsid w:val="00CA2B3B"/>
    <w:rsid w:val="00CB5F8D"/>
    <w:rsid w:val="00CE002C"/>
    <w:rsid w:val="00D047C4"/>
    <w:rsid w:val="00D04A43"/>
    <w:rsid w:val="00D25A10"/>
    <w:rsid w:val="00D30C00"/>
    <w:rsid w:val="00D352CA"/>
    <w:rsid w:val="00D54A28"/>
    <w:rsid w:val="00D64569"/>
    <w:rsid w:val="00D74A9F"/>
    <w:rsid w:val="00D83BD4"/>
    <w:rsid w:val="00D9067A"/>
    <w:rsid w:val="00DA57DE"/>
    <w:rsid w:val="00DA6F83"/>
    <w:rsid w:val="00DB0BDE"/>
    <w:rsid w:val="00DB35A8"/>
    <w:rsid w:val="00DE7AFF"/>
    <w:rsid w:val="00E005C8"/>
    <w:rsid w:val="00E11A29"/>
    <w:rsid w:val="00E54DBF"/>
    <w:rsid w:val="00E865B9"/>
    <w:rsid w:val="00E92ED4"/>
    <w:rsid w:val="00E96F31"/>
    <w:rsid w:val="00EE0FD3"/>
    <w:rsid w:val="00EF23F5"/>
    <w:rsid w:val="00F0660B"/>
    <w:rsid w:val="00F07161"/>
    <w:rsid w:val="00F119CB"/>
    <w:rsid w:val="00F26A19"/>
    <w:rsid w:val="00F271A3"/>
    <w:rsid w:val="00F37A18"/>
    <w:rsid w:val="00F42C6F"/>
    <w:rsid w:val="00F71571"/>
    <w:rsid w:val="00F77F21"/>
    <w:rsid w:val="00F85351"/>
    <w:rsid w:val="00F94D90"/>
    <w:rsid w:val="00FA18B0"/>
    <w:rsid w:val="00FA675F"/>
    <w:rsid w:val="00FD347D"/>
    <w:rsid w:val="00FE2150"/>
    <w:rsid w:val="00FE5C81"/>
    <w:rsid w:val="00FF167C"/>
    <w:rsid w:val="00FF5336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9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47939"/>
    <w:pPr>
      <w:jc w:val="both"/>
    </w:pPr>
    <w:rPr>
      <w:lang w:val="es-ES"/>
    </w:rPr>
  </w:style>
  <w:style w:type="paragraph" w:styleId="Piedepgina">
    <w:name w:val="footer"/>
    <w:basedOn w:val="Normal"/>
    <w:semiHidden/>
    <w:rsid w:val="00447939"/>
    <w:rPr>
      <w:rFonts w:eastAsia="Arial Unicode MS"/>
      <w:lang w:val="es-ES"/>
    </w:rPr>
  </w:style>
  <w:style w:type="paragraph" w:styleId="Textoindependiente2">
    <w:name w:val="Body Text 2"/>
    <w:basedOn w:val="Normal"/>
    <w:semiHidden/>
    <w:rsid w:val="00447939"/>
    <w:pPr>
      <w:jc w:val="center"/>
    </w:pPr>
    <w:rPr>
      <w:rFonts w:ascii="Arial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2F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54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9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47939"/>
    <w:pPr>
      <w:jc w:val="both"/>
    </w:pPr>
    <w:rPr>
      <w:lang w:val="es-ES"/>
    </w:rPr>
  </w:style>
  <w:style w:type="paragraph" w:styleId="Piedepgina">
    <w:name w:val="footer"/>
    <w:basedOn w:val="Normal"/>
    <w:semiHidden/>
    <w:rsid w:val="00447939"/>
    <w:rPr>
      <w:rFonts w:eastAsia="Arial Unicode MS"/>
      <w:lang w:val="es-ES"/>
    </w:rPr>
  </w:style>
  <w:style w:type="paragraph" w:styleId="Textoindependiente2">
    <w:name w:val="Body Text 2"/>
    <w:basedOn w:val="Normal"/>
    <w:semiHidden/>
    <w:rsid w:val="00447939"/>
    <w:pPr>
      <w:jc w:val="center"/>
    </w:pPr>
    <w:rPr>
      <w:rFonts w:ascii="Arial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2F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850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C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</dc:creator>
  <cp:lastModifiedBy>SOPORTE</cp:lastModifiedBy>
  <cp:revision>16</cp:revision>
  <cp:lastPrinted>2016-05-17T18:41:00Z</cp:lastPrinted>
  <dcterms:created xsi:type="dcterms:W3CDTF">2017-02-08T20:30:00Z</dcterms:created>
  <dcterms:modified xsi:type="dcterms:W3CDTF">2017-02-09T17:38:00Z</dcterms:modified>
</cp:coreProperties>
</file>